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0BB4" w14:textId="5F0C17C3" w:rsidR="00547278" w:rsidRPr="00604A61" w:rsidRDefault="00E60E34" w:rsidP="00547278">
      <w:pPr>
        <w:outlineLvl w:val="0"/>
        <w:rPr>
          <w:rFonts w:asciiTheme="majorHAnsi" w:hAnsiTheme="majorHAnsi" w:cs="Tahoma"/>
          <w:b/>
          <w:sz w:val="20"/>
          <w:szCs w:val="20"/>
        </w:rPr>
      </w:pPr>
      <w:r w:rsidRPr="00604A61">
        <w:rPr>
          <w:rFonts w:asciiTheme="majorHAnsi" w:hAnsiTheme="majorHAnsi" w:cs="Tahoma"/>
          <w:b/>
          <w:sz w:val="20"/>
          <w:szCs w:val="20"/>
        </w:rPr>
        <w:t xml:space="preserve">MODULO </w:t>
      </w:r>
      <w:r w:rsidR="00604A61" w:rsidRPr="00604A61">
        <w:rPr>
          <w:rFonts w:asciiTheme="majorHAnsi" w:hAnsiTheme="majorHAnsi" w:cs="Tahoma"/>
          <w:b/>
          <w:sz w:val="20"/>
          <w:szCs w:val="20"/>
        </w:rPr>
        <w:t>02</w:t>
      </w:r>
      <w:r w:rsidR="00604A61">
        <w:rPr>
          <w:rFonts w:asciiTheme="majorHAnsi" w:hAnsiTheme="majorHAnsi" w:cs="Tahoma"/>
          <w:b/>
          <w:sz w:val="20"/>
          <w:szCs w:val="20"/>
        </w:rPr>
        <w:t>: DICHIARAZIONE SCARICHI PER PDC_202</w:t>
      </w:r>
      <w:r w:rsidR="002913E4">
        <w:rPr>
          <w:rFonts w:asciiTheme="majorHAnsi" w:hAnsiTheme="majorHAnsi" w:cs="Tahoma"/>
          <w:b/>
          <w:sz w:val="20"/>
          <w:szCs w:val="20"/>
        </w:rPr>
        <w:t>3</w:t>
      </w:r>
    </w:p>
    <w:p w14:paraId="034BF2AD" w14:textId="77777777" w:rsidR="00547278" w:rsidRPr="00866DD7" w:rsidRDefault="00547278" w:rsidP="00547278">
      <w:pPr>
        <w:rPr>
          <w:rFonts w:asciiTheme="majorHAnsi" w:hAnsiTheme="majorHAnsi" w:cs="Tahoma"/>
          <w:b/>
        </w:rPr>
      </w:pPr>
    </w:p>
    <w:p w14:paraId="13A99B1C" w14:textId="6926B11D" w:rsidR="00547278" w:rsidRPr="00866DD7" w:rsidRDefault="00547278" w:rsidP="00547278">
      <w:pPr>
        <w:jc w:val="center"/>
        <w:outlineLvl w:val="0"/>
        <w:rPr>
          <w:rFonts w:asciiTheme="majorHAnsi" w:hAnsiTheme="majorHAnsi" w:cs="Tahoma"/>
          <w:b/>
          <w:sz w:val="20"/>
          <w:szCs w:val="20"/>
        </w:rPr>
      </w:pPr>
      <w:r w:rsidRPr="00866DD7">
        <w:rPr>
          <w:rFonts w:asciiTheme="majorHAnsi" w:hAnsiTheme="majorHAnsi" w:cs="Tahoma"/>
          <w:b/>
          <w:sz w:val="20"/>
          <w:szCs w:val="20"/>
        </w:rPr>
        <w:t>DICHIARAZIONE</w:t>
      </w:r>
      <w:r w:rsidR="006E329E">
        <w:rPr>
          <w:rFonts w:asciiTheme="majorHAnsi" w:hAnsiTheme="majorHAnsi" w:cs="Tahoma"/>
          <w:b/>
          <w:sz w:val="20"/>
          <w:szCs w:val="20"/>
        </w:rPr>
        <w:t xml:space="preserve"> </w:t>
      </w:r>
      <w:r w:rsidRPr="00866DD7">
        <w:rPr>
          <w:rFonts w:asciiTheme="majorHAnsi" w:hAnsiTheme="majorHAnsi" w:cs="Tahoma"/>
          <w:b/>
          <w:sz w:val="20"/>
          <w:szCs w:val="20"/>
        </w:rPr>
        <w:t>SCARICHI</w:t>
      </w:r>
      <w:r w:rsidR="00952A0E">
        <w:rPr>
          <w:rFonts w:asciiTheme="majorHAnsi" w:hAnsiTheme="majorHAnsi" w:cs="Tahoma"/>
          <w:b/>
          <w:sz w:val="20"/>
          <w:szCs w:val="20"/>
        </w:rPr>
        <w:t xml:space="preserve"> PER PDC</w:t>
      </w:r>
    </w:p>
    <w:p w14:paraId="6CB046DB" w14:textId="77777777" w:rsidR="00547278" w:rsidRPr="00866DD7" w:rsidRDefault="00547278" w:rsidP="00547278">
      <w:pPr>
        <w:spacing w:after="0" w:line="480" w:lineRule="auto"/>
        <w:jc w:val="center"/>
        <w:rPr>
          <w:rFonts w:asciiTheme="majorHAnsi" w:hAnsiTheme="majorHAnsi" w:cs="Tahoma"/>
          <w:b/>
          <w:sz w:val="20"/>
          <w:szCs w:val="20"/>
        </w:rPr>
      </w:pPr>
    </w:p>
    <w:p w14:paraId="419B2D8E" w14:textId="77777777" w:rsidR="00547278" w:rsidRPr="00866DD7" w:rsidRDefault="00547278" w:rsidP="00547278">
      <w:pPr>
        <w:spacing w:after="0" w:line="480" w:lineRule="auto"/>
        <w:jc w:val="both"/>
        <w:rPr>
          <w:rFonts w:asciiTheme="majorHAnsi" w:hAnsiTheme="majorHAnsi" w:cs="Tahoma"/>
          <w:sz w:val="20"/>
          <w:szCs w:val="20"/>
        </w:rPr>
      </w:pPr>
      <w:r w:rsidRPr="00866DD7">
        <w:rPr>
          <w:rFonts w:asciiTheme="majorHAnsi" w:hAnsiTheme="majorHAnsi" w:cs="Tahoma"/>
          <w:sz w:val="20"/>
          <w:szCs w:val="20"/>
        </w:rPr>
        <w:t>Il/La sottoscritto/a__</w:t>
      </w:r>
      <w:r>
        <w:rPr>
          <w:rFonts w:asciiTheme="majorHAnsi" w:hAnsiTheme="majorHAnsi" w:cs="Tahoma"/>
          <w:sz w:val="20"/>
          <w:szCs w:val="20"/>
        </w:rPr>
        <w:t>_</w:t>
      </w:r>
      <w:r w:rsidRPr="00866DD7">
        <w:rPr>
          <w:rFonts w:asciiTheme="majorHAnsi" w:hAnsiTheme="majorHAnsi" w:cs="Tahoma"/>
          <w:sz w:val="20"/>
          <w:szCs w:val="20"/>
        </w:rPr>
        <w:t>_______________________</w:t>
      </w:r>
      <w:r>
        <w:rPr>
          <w:rFonts w:asciiTheme="majorHAnsi" w:hAnsiTheme="majorHAnsi" w:cs="Tahoma"/>
          <w:sz w:val="20"/>
          <w:szCs w:val="20"/>
        </w:rPr>
        <w:t>____</w:t>
      </w:r>
      <w:r w:rsidRPr="00866DD7">
        <w:rPr>
          <w:rFonts w:asciiTheme="majorHAnsi" w:hAnsiTheme="majorHAnsi" w:cs="Tahoma"/>
          <w:sz w:val="20"/>
          <w:szCs w:val="20"/>
        </w:rPr>
        <w:t>____ iscritto/a al Collegio/Ordine dei ______________________ della Provincia di _____________</w:t>
      </w:r>
      <w:r>
        <w:rPr>
          <w:rFonts w:asciiTheme="majorHAnsi" w:hAnsiTheme="majorHAnsi" w:cs="Tahoma"/>
          <w:sz w:val="20"/>
          <w:szCs w:val="20"/>
        </w:rPr>
        <w:t>___</w:t>
      </w:r>
      <w:r w:rsidRPr="00866DD7">
        <w:rPr>
          <w:rFonts w:asciiTheme="majorHAnsi" w:hAnsiTheme="majorHAnsi" w:cs="Tahoma"/>
          <w:sz w:val="20"/>
          <w:szCs w:val="20"/>
        </w:rPr>
        <w:t>_________</w:t>
      </w:r>
      <w:r>
        <w:rPr>
          <w:rFonts w:asciiTheme="majorHAnsi" w:hAnsiTheme="majorHAnsi" w:cs="Tahoma"/>
          <w:sz w:val="20"/>
          <w:szCs w:val="20"/>
        </w:rPr>
        <w:t xml:space="preserve"> </w:t>
      </w:r>
      <w:r w:rsidRPr="00866DD7">
        <w:rPr>
          <w:rFonts w:asciiTheme="majorHAnsi" w:hAnsiTheme="majorHAnsi" w:cs="Tahoma"/>
          <w:sz w:val="20"/>
          <w:szCs w:val="20"/>
        </w:rPr>
        <w:t>al n. ____________, con studio a _____________________________ Via __________________</w:t>
      </w:r>
      <w:r>
        <w:rPr>
          <w:rFonts w:asciiTheme="majorHAnsi" w:hAnsiTheme="majorHAnsi" w:cs="Tahoma"/>
          <w:sz w:val="20"/>
          <w:szCs w:val="20"/>
        </w:rPr>
        <w:t>__</w:t>
      </w:r>
      <w:r w:rsidRPr="00866DD7">
        <w:rPr>
          <w:rFonts w:asciiTheme="majorHAnsi" w:hAnsiTheme="majorHAnsi" w:cs="Tahoma"/>
          <w:sz w:val="20"/>
          <w:szCs w:val="20"/>
        </w:rPr>
        <w:t>________</w:t>
      </w:r>
      <w:r>
        <w:rPr>
          <w:rFonts w:asciiTheme="majorHAnsi" w:hAnsiTheme="majorHAnsi" w:cs="Tahoma"/>
          <w:sz w:val="20"/>
          <w:szCs w:val="20"/>
        </w:rPr>
        <w:t>_____</w:t>
      </w:r>
      <w:r w:rsidRPr="00866DD7">
        <w:rPr>
          <w:rFonts w:asciiTheme="majorHAnsi" w:hAnsiTheme="majorHAnsi" w:cs="Tahoma"/>
          <w:sz w:val="20"/>
          <w:szCs w:val="20"/>
        </w:rPr>
        <w:t>___</w:t>
      </w:r>
      <w:r>
        <w:rPr>
          <w:rFonts w:asciiTheme="majorHAnsi" w:hAnsiTheme="majorHAnsi" w:cs="Tahoma"/>
          <w:sz w:val="20"/>
          <w:szCs w:val="20"/>
        </w:rPr>
        <w:t xml:space="preserve">__ </w:t>
      </w:r>
      <w:r w:rsidRPr="00866DD7">
        <w:rPr>
          <w:rFonts w:asciiTheme="majorHAnsi" w:hAnsiTheme="majorHAnsi" w:cs="Tahoma"/>
          <w:sz w:val="20"/>
          <w:szCs w:val="20"/>
        </w:rPr>
        <w:t>Codice Fiscale ____________________________________</w:t>
      </w:r>
      <w:r>
        <w:rPr>
          <w:rFonts w:asciiTheme="majorHAnsi" w:hAnsiTheme="majorHAnsi" w:cs="Tahoma"/>
          <w:sz w:val="20"/>
          <w:szCs w:val="20"/>
        </w:rPr>
        <w:t>________</w:t>
      </w:r>
    </w:p>
    <w:p w14:paraId="792F6CEF" w14:textId="77777777" w:rsidR="00547278" w:rsidRPr="00866DD7" w:rsidRDefault="00547278" w:rsidP="00547278">
      <w:pPr>
        <w:spacing w:before="120" w:after="0" w:line="480" w:lineRule="auto"/>
        <w:jc w:val="both"/>
        <w:rPr>
          <w:rFonts w:asciiTheme="majorHAnsi" w:hAnsiTheme="majorHAnsi" w:cs="Tahoma"/>
          <w:sz w:val="20"/>
          <w:szCs w:val="20"/>
        </w:rPr>
      </w:pPr>
      <w:r w:rsidRPr="00866DD7">
        <w:rPr>
          <w:rFonts w:asciiTheme="majorHAnsi" w:hAnsiTheme="majorHAnsi" w:cs="Tahoma"/>
          <w:sz w:val="20"/>
          <w:szCs w:val="20"/>
        </w:rPr>
        <w:t>in qualità di progettista dell’impianto degli scarichi dell’immobile sito in Fontanafredda PN sul terreno distinto in catasto al Foglio _________ Mappale/i________________________________ di proprietà del/i Signor/i  _______________________________________________________________________________________</w:t>
      </w:r>
    </w:p>
    <w:p w14:paraId="2B73108D" w14:textId="77777777" w:rsidR="00547278" w:rsidRPr="00866DD7" w:rsidRDefault="00547278" w:rsidP="00547278">
      <w:pPr>
        <w:spacing w:after="0" w:line="360" w:lineRule="auto"/>
        <w:jc w:val="both"/>
        <w:rPr>
          <w:rFonts w:asciiTheme="majorHAnsi" w:hAnsiTheme="majorHAnsi" w:cs="Tahoma"/>
          <w:sz w:val="20"/>
          <w:szCs w:val="20"/>
        </w:rPr>
      </w:pPr>
    </w:p>
    <w:p w14:paraId="784EB149" w14:textId="3E391110" w:rsidR="00547278" w:rsidRPr="00866DD7" w:rsidRDefault="00547278" w:rsidP="00547278">
      <w:pPr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866DD7">
        <w:rPr>
          <w:rFonts w:asciiTheme="majorHAnsi" w:hAnsiTheme="majorHAnsi" w:cs="Tahoma"/>
          <w:sz w:val="20"/>
          <w:szCs w:val="20"/>
        </w:rPr>
        <w:t>Consapevole delle sanzioni penali, nel caso di dichiarazioni non veritiere, di formazione o uso di atti falsi, richiamate dall’art. 76 del D.P.R. 4</w:t>
      </w:r>
      <w:r w:rsidR="00014585">
        <w:rPr>
          <w:rFonts w:asciiTheme="majorHAnsi" w:hAnsiTheme="majorHAnsi" w:cs="Tahoma"/>
          <w:sz w:val="20"/>
          <w:szCs w:val="20"/>
        </w:rPr>
        <w:t>4</w:t>
      </w:r>
      <w:r w:rsidRPr="00866DD7">
        <w:rPr>
          <w:rFonts w:asciiTheme="majorHAnsi" w:hAnsiTheme="majorHAnsi" w:cs="Tahoma"/>
          <w:sz w:val="20"/>
          <w:szCs w:val="20"/>
        </w:rPr>
        <w:t>5 del 28 dicembre 2000, ai sensi e per effetto di quanto disciplinato dal Decreto Legislativo n. 152 del 03.04.2006 e del Decreto Legislativo n. 258 del 18.08.2000 e successive modifiche ed integrazioni.</w:t>
      </w:r>
    </w:p>
    <w:p w14:paraId="7DF422F8" w14:textId="77777777" w:rsidR="00547278" w:rsidRPr="00866DD7" w:rsidRDefault="00547278" w:rsidP="00547278">
      <w:pPr>
        <w:spacing w:line="360" w:lineRule="auto"/>
        <w:jc w:val="center"/>
        <w:outlineLvl w:val="0"/>
        <w:rPr>
          <w:rFonts w:asciiTheme="majorHAnsi" w:hAnsiTheme="majorHAnsi" w:cs="Tahoma"/>
          <w:b/>
          <w:sz w:val="20"/>
          <w:szCs w:val="20"/>
        </w:rPr>
      </w:pPr>
      <w:r w:rsidRPr="00866DD7">
        <w:rPr>
          <w:rFonts w:asciiTheme="majorHAnsi" w:hAnsiTheme="majorHAnsi" w:cs="Tahoma"/>
          <w:b/>
          <w:sz w:val="20"/>
          <w:szCs w:val="20"/>
        </w:rPr>
        <w:t>DICHIARA CHE</w:t>
      </w:r>
    </w:p>
    <w:p w14:paraId="19EE8233" w14:textId="77777777" w:rsidR="00547278" w:rsidRPr="00866DD7" w:rsidRDefault="00547278" w:rsidP="00547278">
      <w:pPr>
        <w:numPr>
          <w:ilvl w:val="0"/>
          <w:numId w:val="2"/>
        </w:numPr>
        <w:tabs>
          <w:tab w:val="clear" w:pos="340"/>
        </w:tabs>
        <w:spacing w:after="120" w:line="276" w:lineRule="auto"/>
        <w:jc w:val="both"/>
        <w:rPr>
          <w:rFonts w:asciiTheme="majorHAnsi" w:hAnsiTheme="majorHAnsi" w:cs="Tahoma"/>
          <w:sz w:val="20"/>
          <w:szCs w:val="20"/>
        </w:rPr>
      </w:pPr>
      <w:r w:rsidRPr="00866DD7">
        <w:rPr>
          <w:rFonts w:asciiTheme="majorHAnsi" w:hAnsiTheme="majorHAnsi" w:cs="Tahoma"/>
          <w:sz w:val="20"/>
          <w:szCs w:val="20"/>
        </w:rPr>
        <w:t>Sono state applicate le norme tecniche di cui alla Delibera Comitato Interministeriale per la tutela delle Acque del 04.02.1977 e successive modifiche ed integrazioni per quanto concerne gli impianti di smaltimento sul suolo o negli stati superficiali del sottosuolo di insediamenti civili di consistenza inferiore a 50 vani o 5.000 mc., per la realizzazione di pozzi perdenti, vasche IMHOFF, vasche condensagrassi, dispersione nel terreno mediante sub-irrigazione ecc. (art. 62 comma 7)</w:t>
      </w:r>
      <w:r>
        <w:rPr>
          <w:rFonts w:asciiTheme="majorHAnsi" w:hAnsiTheme="majorHAnsi" w:cs="Tahoma"/>
          <w:sz w:val="20"/>
          <w:szCs w:val="20"/>
        </w:rPr>
        <w:t>.</w:t>
      </w:r>
    </w:p>
    <w:p w14:paraId="6E05ACFA" w14:textId="77777777" w:rsidR="00547278" w:rsidRPr="00866DD7" w:rsidRDefault="00547278" w:rsidP="00547278">
      <w:pPr>
        <w:numPr>
          <w:ilvl w:val="0"/>
          <w:numId w:val="2"/>
        </w:numPr>
        <w:tabs>
          <w:tab w:val="clear" w:pos="340"/>
        </w:tabs>
        <w:spacing w:after="120" w:line="276" w:lineRule="auto"/>
        <w:jc w:val="both"/>
        <w:rPr>
          <w:rFonts w:asciiTheme="majorHAnsi" w:hAnsiTheme="majorHAnsi" w:cs="Tahoma"/>
          <w:sz w:val="20"/>
          <w:szCs w:val="20"/>
        </w:rPr>
      </w:pPr>
      <w:r w:rsidRPr="00866DD7">
        <w:rPr>
          <w:rFonts w:asciiTheme="majorHAnsi" w:hAnsiTheme="majorHAnsi" w:cs="Tahoma"/>
          <w:sz w:val="20"/>
          <w:szCs w:val="20"/>
        </w:rPr>
        <w:t xml:space="preserve">Le vasche IMHOFF, condensagrassi e </w:t>
      </w:r>
      <w:r>
        <w:rPr>
          <w:rFonts w:asciiTheme="majorHAnsi" w:hAnsiTheme="majorHAnsi" w:cs="Tahoma"/>
          <w:sz w:val="20"/>
          <w:szCs w:val="20"/>
        </w:rPr>
        <w:t>le condotte di sub-irrigazione</w:t>
      </w:r>
      <w:r w:rsidRPr="00866DD7">
        <w:rPr>
          <w:rFonts w:asciiTheme="majorHAnsi" w:hAnsiTheme="majorHAnsi" w:cs="Tahoma"/>
          <w:sz w:val="20"/>
          <w:szCs w:val="20"/>
        </w:rPr>
        <w:t xml:space="preserve"> saranno dimensionati secondo il numero di abitanti insediabili nell’insediamento civile o produttivo (D.C.I.A. del 04.02.1977)</w:t>
      </w:r>
      <w:r>
        <w:rPr>
          <w:rFonts w:asciiTheme="majorHAnsi" w:hAnsiTheme="majorHAnsi" w:cs="Tahoma"/>
          <w:sz w:val="20"/>
          <w:szCs w:val="20"/>
        </w:rPr>
        <w:t>.</w:t>
      </w:r>
    </w:p>
    <w:p w14:paraId="6AC9D37A" w14:textId="77777777" w:rsidR="00547278" w:rsidRPr="00866DD7" w:rsidRDefault="00547278" w:rsidP="00547278">
      <w:pPr>
        <w:numPr>
          <w:ilvl w:val="0"/>
          <w:numId w:val="2"/>
        </w:numPr>
        <w:tabs>
          <w:tab w:val="clear" w:pos="340"/>
        </w:tabs>
        <w:spacing w:after="120" w:line="276" w:lineRule="auto"/>
        <w:jc w:val="both"/>
        <w:rPr>
          <w:rFonts w:asciiTheme="majorHAnsi" w:hAnsiTheme="majorHAnsi" w:cs="Tahoma"/>
          <w:sz w:val="20"/>
          <w:szCs w:val="20"/>
        </w:rPr>
      </w:pPr>
      <w:r w:rsidRPr="00866DD7">
        <w:rPr>
          <w:rFonts w:asciiTheme="majorHAnsi" w:hAnsiTheme="majorHAnsi" w:cs="Tahoma"/>
          <w:sz w:val="20"/>
          <w:szCs w:val="20"/>
        </w:rPr>
        <w:t>È accertata l’impossibilità tecnica o l’eccessiva onerosità a fronte dei benefici ambientali conseguibili, a recapitare in corpi idrici superficiali, o riutilizzarli completamente (art. 29 comma 1 lettera c), come da relazione allegata (art. 6 Regolamento degli scarichi di acque reflue)</w:t>
      </w:r>
      <w:r>
        <w:rPr>
          <w:rFonts w:asciiTheme="majorHAnsi" w:hAnsiTheme="majorHAnsi" w:cs="Tahoma"/>
          <w:sz w:val="20"/>
          <w:szCs w:val="20"/>
        </w:rPr>
        <w:t>.</w:t>
      </w:r>
    </w:p>
    <w:p w14:paraId="5BC2D572" w14:textId="77777777" w:rsidR="00547278" w:rsidRPr="00866DD7" w:rsidRDefault="00547278" w:rsidP="00547278">
      <w:pPr>
        <w:spacing w:after="120" w:line="276" w:lineRule="auto"/>
        <w:ind w:left="360"/>
        <w:jc w:val="both"/>
        <w:rPr>
          <w:rFonts w:asciiTheme="majorHAnsi" w:hAnsiTheme="majorHAnsi" w:cs="Tahoma"/>
          <w:sz w:val="20"/>
          <w:szCs w:val="20"/>
        </w:rPr>
      </w:pPr>
      <w:r w:rsidRPr="00866DD7">
        <w:rPr>
          <w:rFonts w:asciiTheme="majorHAnsi" w:hAnsiTheme="majorHAnsi" w:cs="Tahoma"/>
          <w:sz w:val="20"/>
          <w:szCs w:val="20"/>
        </w:rPr>
        <w:t>La distanza misurata in linea retta tra il confine di proprietà ed il punto di allacciamento alla rete fognaria è superiore a:</w:t>
      </w:r>
    </w:p>
    <w:p w14:paraId="5C83666E" w14:textId="77777777" w:rsidR="00547278" w:rsidRPr="00B15020" w:rsidRDefault="00547278" w:rsidP="00547278">
      <w:pPr>
        <w:spacing w:after="120" w:line="276" w:lineRule="auto"/>
        <w:ind w:firstLine="360"/>
        <w:jc w:val="both"/>
        <w:rPr>
          <w:rFonts w:asciiTheme="majorHAnsi" w:hAnsiTheme="majorHAnsi" w:cs="Tahoma"/>
          <w:sz w:val="20"/>
          <w:szCs w:val="20"/>
        </w:rPr>
      </w:pPr>
      <w:bookmarkStart w:id="0" w:name="_Hlk48900048"/>
      <w:r>
        <w:sym w:font="Wingdings" w:char="F0A8"/>
      </w:r>
      <w:bookmarkEnd w:id="0"/>
      <w:r w:rsidRPr="00B15020">
        <w:rPr>
          <w:rFonts w:asciiTheme="majorHAnsi" w:hAnsiTheme="majorHAnsi" w:cs="Tahoma"/>
          <w:sz w:val="20"/>
          <w:szCs w:val="20"/>
        </w:rPr>
        <w:t xml:space="preserve"> </w:t>
      </w:r>
      <w:r>
        <w:rPr>
          <w:rFonts w:asciiTheme="majorHAnsi" w:hAnsiTheme="majorHAnsi" w:cs="Tahoma"/>
          <w:sz w:val="20"/>
          <w:szCs w:val="20"/>
        </w:rPr>
        <w:tab/>
      </w:r>
      <w:r w:rsidRPr="00B15020">
        <w:rPr>
          <w:rFonts w:asciiTheme="majorHAnsi" w:hAnsiTheme="majorHAnsi" w:cs="Tahoma"/>
          <w:sz w:val="20"/>
          <w:szCs w:val="20"/>
        </w:rPr>
        <w:t xml:space="preserve">50 (cinquanta) metri per gli insediamenti ad uso abitativo di tipo singolo </w:t>
      </w:r>
    </w:p>
    <w:p w14:paraId="37FD7901" w14:textId="77777777" w:rsidR="00547278" w:rsidRPr="00B15020" w:rsidRDefault="00547278" w:rsidP="00547278">
      <w:pPr>
        <w:spacing w:after="120" w:line="276" w:lineRule="auto"/>
        <w:ind w:left="360" w:hanging="3"/>
        <w:jc w:val="both"/>
        <w:rPr>
          <w:rFonts w:asciiTheme="majorHAnsi" w:hAnsiTheme="majorHAnsi" w:cs="Tahoma"/>
          <w:sz w:val="20"/>
          <w:szCs w:val="20"/>
        </w:rPr>
      </w:pPr>
      <w:r>
        <w:sym w:font="Wingdings" w:char="F0A8"/>
      </w:r>
      <w:r>
        <w:tab/>
      </w:r>
      <w:r w:rsidRPr="00B15020">
        <w:rPr>
          <w:rFonts w:asciiTheme="majorHAnsi" w:hAnsiTheme="majorHAnsi" w:cs="Tahoma"/>
          <w:sz w:val="20"/>
          <w:szCs w:val="20"/>
        </w:rPr>
        <w:t>100 (cento) metri per gli insediamenti abitativi plurifamiliari o condominiali, nonché per gli insediamenti non residenziali aventi scarichi di acque reflue assimilabili alle domestiche.</w:t>
      </w:r>
    </w:p>
    <w:p w14:paraId="1217FC8C" w14:textId="77777777" w:rsidR="00547278" w:rsidRPr="00B15020" w:rsidRDefault="00547278" w:rsidP="00547278">
      <w:pPr>
        <w:spacing w:after="120" w:line="276" w:lineRule="auto"/>
        <w:ind w:left="357"/>
        <w:jc w:val="both"/>
        <w:rPr>
          <w:rFonts w:asciiTheme="majorHAnsi" w:hAnsiTheme="majorHAnsi" w:cs="Tahoma"/>
          <w:sz w:val="20"/>
          <w:szCs w:val="20"/>
        </w:rPr>
      </w:pPr>
      <w:r>
        <w:sym w:font="Wingdings" w:char="F0A8"/>
      </w:r>
      <w:r>
        <w:tab/>
      </w:r>
      <w:r w:rsidRPr="00B15020">
        <w:rPr>
          <w:rFonts w:asciiTheme="majorHAnsi" w:hAnsiTheme="majorHAnsi" w:cs="Tahoma"/>
          <w:sz w:val="20"/>
          <w:szCs w:val="20"/>
        </w:rPr>
        <w:t>200 (duecento) metri per gli edifici dove si svolgono attività commerciali e/o industriali</w:t>
      </w:r>
      <w:r>
        <w:rPr>
          <w:rFonts w:asciiTheme="majorHAnsi" w:hAnsiTheme="majorHAnsi" w:cs="Tahoma"/>
          <w:sz w:val="20"/>
          <w:szCs w:val="20"/>
        </w:rPr>
        <w:t xml:space="preserve"> </w:t>
      </w:r>
      <w:r w:rsidRPr="00B15020">
        <w:rPr>
          <w:rFonts w:asciiTheme="majorHAnsi" w:hAnsiTheme="majorHAnsi" w:cs="Tahoma"/>
          <w:sz w:val="20"/>
          <w:szCs w:val="20"/>
        </w:rPr>
        <w:t>aventi scarichi non assimilabili ai domestici.</w:t>
      </w:r>
    </w:p>
    <w:p w14:paraId="3D4050E4" w14:textId="77777777" w:rsidR="00547278" w:rsidRPr="00866DD7" w:rsidRDefault="00547278" w:rsidP="00547278">
      <w:pPr>
        <w:numPr>
          <w:ilvl w:val="0"/>
          <w:numId w:val="3"/>
        </w:numPr>
        <w:tabs>
          <w:tab w:val="clear" w:pos="340"/>
        </w:tabs>
        <w:spacing w:after="120" w:line="276" w:lineRule="auto"/>
        <w:jc w:val="both"/>
        <w:rPr>
          <w:rFonts w:asciiTheme="majorHAnsi" w:hAnsiTheme="majorHAnsi" w:cs="Tahoma"/>
          <w:sz w:val="20"/>
          <w:szCs w:val="20"/>
        </w:rPr>
      </w:pPr>
      <w:r w:rsidRPr="00866DD7">
        <w:rPr>
          <w:rFonts w:asciiTheme="majorHAnsi" w:hAnsiTheme="majorHAnsi" w:cs="Tahoma"/>
          <w:sz w:val="20"/>
          <w:szCs w:val="20"/>
        </w:rPr>
        <w:t>Il corpo idrico superficiale recettore degli scarichi ha portata nulla per meno di 120 giorni/anno ed appartiene a ____________________________________________ (indicare la proprietà del corpo idrico superficiale: Provincia, Consorzio, Regione, Comune etc.) – (art. 45 comma 8).</w:t>
      </w:r>
    </w:p>
    <w:p w14:paraId="676BFFFC" w14:textId="724559B4" w:rsidR="00547278" w:rsidRPr="00866DD7" w:rsidRDefault="00547278" w:rsidP="00547278">
      <w:pPr>
        <w:numPr>
          <w:ilvl w:val="0"/>
          <w:numId w:val="3"/>
        </w:numPr>
        <w:tabs>
          <w:tab w:val="clear" w:pos="340"/>
        </w:tabs>
        <w:spacing w:after="120" w:line="276" w:lineRule="auto"/>
        <w:jc w:val="both"/>
        <w:rPr>
          <w:rFonts w:asciiTheme="majorHAnsi" w:hAnsiTheme="majorHAnsi" w:cs="Tahoma"/>
          <w:sz w:val="20"/>
          <w:szCs w:val="20"/>
        </w:rPr>
      </w:pPr>
      <w:r w:rsidRPr="00866DD7">
        <w:rPr>
          <w:rFonts w:asciiTheme="majorHAnsi" w:hAnsiTheme="majorHAnsi" w:cs="Tahoma"/>
          <w:sz w:val="20"/>
          <w:szCs w:val="20"/>
        </w:rPr>
        <w:t>Il franco al di sopra del livello di massima escursione di falda è di metri: ________ (minimo 2 metri per il pozzo perdente</w:t>
      </w:r>
      <w:r>
        <w:rPr>
          <w:rFonts w:asciiTheme="majorHAnsi" w:hAnsiTheme="majorHAnsi" w:cs="Tahoma"/>
          <w:sz w:val="20"/>
          <w:szCs w:val="20"/>
        </w:rPr>
        <w:t>, solo se esistente,</w:t>
      </w:r>
      <w:r w:rsidRPr="00866DD7">
        <w:rPr>
          <w:rFonts w:asciiTheme="majorHAnsi" w:hAnsiTheme="majorHAnsi" w:cs="Tahoma"/>
          <w:sz w:val="20"/>
          <w:szCs w:val="20"/>
        </w:rPr>
        <w:t xml:space="preserve"> e 1 metro per la sub-irrigazione (D.C.I.A. del 04.02.0977).</w:t>
      </w:r>
    </w:p>
    <w:p w14:paraId="3548597D" w14:textId="77777777" w:rsidR="00547278" w:rsidRPr="00866DD7" w:rsidRDefault="00547278" w:rsidP="00547278">
      <w:pPr>
        <w:numPr>
          <w:ilvl w:val="0"/>
          <w:numId w:val="3"/>
        </w:numPr>
        <w:tabs>
          <w:tab w:val="clear" w:pos="340"/>
        </w:tabs>
        <w:spacing w:after="120" w:line="276" w:lineRule="auto"/>
        <w:jc w:val="both"/>
        <w:rPr>
          <w:rFonts w:asciiTheme="majorHAnsi" w:hAnsiTheme="majorHAnsi" w:cs="Tahoma"/>
          <w:sz w:val="20"/>
          <w:szCs w:val="20"/>
        </w:rPr>
      </w:pPr>
      <w:r w:rsidRPr="00866DD7">
        <w:rPr>
          <w:rFonts w:asciiTheme="majorHAnsi" w:hAnsiTheme="majorHAnsi" w:cs="Tahoma"/>
          <w:sz w:val="20"/>
          <w:szCs w:val="20"/>
        </w:rPr>
        <w:t>Le acque meteoriche, di dilavamento piazzali, aree scoperte, etc. rimarranno tali e non dilavano residui o materiali dell’attività produttiva.</w:t>
      </w:r>
    </w:p>
    <w:p w14:paraId="339DDC50" w14:textId="77777777" w:rsidR="00547278" w:rsidRPr="00866DD7" w:rsidRDefault="00547278" w:rsidP="00547278">
      <w:pPr>
        <w:numPr>
          <w:ilvl w:val="0"/>
          <w:numId w:val="3"/>
        </w:numPr>
        <w:tabs>
          <w:tab w:val="clear" w:pos="340"/>
        </w:tabs>
        <w:spacing w:after="120" w:line="276" w:lineRule="auto"/>
        <w:jc w:val="both"/>
        <w:rPr>
          <w:rFonts w:asciiTheme="majorHAnsi" w:hAnsiTheme="majorHAnsi" w:cs="Tahoma"/>
          <w:sz w:val="20"/>
          <w:szCs w:val="20"/>
        </w:rPr>
      </w:pPr>
      <w:r w:rsidRPr="00866DD7">
        <w:rPr>
          <w:rFonts w:asciiTheme="majorHAnsi" w:hAnsiTheme="majorHAnsi" w:cs="Tahoma"/>
          <w:sz w:val="20"/>
          <w:szCs w:val="20"/>
        </w:rPr>
        <w:t>Lo scarico idrico derivante dall’insediamento non residenziale è costituito dalle sole acque reflue assimilabili alle domestiche limitatamente a quelle dei servizi igienici, docce, lavamani, etc.</w:t>
      </w:r>
    </w:p>
    <w:p w14:paraId="4A19C2FA" w14:textId="77777777" w:rsidR="00547278" w:rsidRPr="00866DD7" w:rsidRDefault="00547278" w:rsidP="00547278">
      <w:pPr>
        <w:numPr>
          <w:ilvl w:val="0"/>
          <w:numId w:val="3"/>
        </w:numPr>
        <w:tabs>
          <w:tab w:val="clear" w:pos="340"/>
        </w:tabs>
        <w:spacing w:after="120" w:line="276" w:lineRule="auto"/>
        <w:jc w:val="both"/>
        <w:rPr>
          <w:rFonts w:asciiTheme="majorHAnsi" w:hAnsiTheme="majorHAnsi" w:cs="Tahoma"/>
          <w:sz w:val="20"/>
          <w:szCs w:val="20"/>
        </w:rPr>
      </w:pPr>
      <w:r w:rsidRPr="00866DD7">
        <w:rPr>
          <w:rFonts w:asciiTheme="majorHAnsi" w:hAnsiTheme="majorHAnsi" w:cs="Tahoma"/>
          <w:sz w:val="20"/>
          <w:szCs w:val="20"/>
        </w:rPr>
        <w:lastRenderedPageBreak/>
        <w:t>Le opere realizzate sono conformi alle normative vigenti.</w:t>
      </w:r>
    </w:p>
    <w:p w14:paraId="5959C976" w14:textId="77777777" w:rsidR="00547278" w:rsidRPr="00866DD7" w:rsidRDefault="00547278" w:rsidP="00547278">
      <w:pPr>
        <w:numPr>
          <w:ilvl w:val="0"/>
          <w:numId w:val="3"/>
        </w:numPr>
        <w:tabs>
          <w:tab w:val="clear" w:pos="340"/>
        </w:tabs>
        <w:spacing w:after="120" w:line="276" w:lineRule="auto"/>
        <w:jc w:val="both"/>
        <w:rPr>
          <w:rFonts w:asciiTheme="majorHAnsi" w:hAnsiTheme="majorHAnsi" w:cs="Tahoma"/>
          <w:sz w:val="20"/>
          <w:szCs w:val="20"/>
        </w:rPr>
      </w:pPr>
      <w:r w:rsidRPr="00866DD7">
        <w:rPr>
          <w:rFonts w:asciiTheme="majorHAnsi" w:hAnsiTheme="majorHAnsi" w:cs="Tahoma"/>
          <w:sz w:val="20"/>
          <w:szCs w:val="20"/>
        </w:rPr>
        <w:t>Gli scarichi in acque superficiali dei reflui domestici (od assimilabili) sono conformi ai criteri ed ai valori limite fissati nelle tabelle 3 e 5 dell’allegato 5.2 parte terza del D. Lgs. 152 del 03.04.2006 (fermo restando il divieto di scarico sul suolo delle sostanze indicate al punto 2.1 dell’allegato 5).</w:t>
      </w:r>
    </w:p>
    <w:p w14:paraId="64928922" w14:textId="77777777" w:rsidR="00547278" w:rsidRPr="00866DD7" w:rsidRDefault="00547278" w:rsidP="00547278">
      <w:pPr>
        <w:numPr>
          <w:ilvl w:val="0"/>
          <w:numId w:val="3"/>
        </w:numPr>
        <w:tabs>
          <w:tab w:val="clear" w:pos="340"/>
        </w:tabs>
        <w:spacing w:after="120" w:line="276" w:lineRule="auto"/>
        <w:jc w:val="both"/>
        <w:rPr>
          <w:rFonts w:asciiTheme="majorHAnsi" w:hAnsiTheme="majorHAnsi" w:cs="Tahoma"/>
          <w:sz w:val="20"/>
          <w:szCs w:val="20"/>
        </w:rPr>
      </w:pPr>
      <w:r w:rsidRPr="00866DD7">
        <w:rPr>
          <w:rFonts w:asciiTheme="majorHAnsi" w:hAnsiTheme="majorHAnsi" w:cs="Tahoma"/>
          <w:sz w:val="20"/>
          <w:szCs w:val="20"/>
        </w:rPr>
        <w:t>Gli scarichi al suolo delle acque reflue domestiche (od assimilabili) sono conformi ai criteri ed ai valori limite di emissione fissati nelle tabelle 4 e 5 dell’allegato 5.2 parte terza del d. Lgs. 152 del 03.04.2006 (fermo restando il divieto di scarico sul suolo delle sostanze indicate al punto 2.1 dell’allegato 5).</w:t>
      </w:r>
    </w:p>
    <w:p w14:paraId="110883C5" w14:textId="52110411" w:rsidR="00014585" w:rsidRDefault="00E60E34" w:rsidP="00014585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48902514"/>
      <w:r>
        <w:rPr>
          <w:rFonts w:asciiTheme="majorHAnsi" w:hAnsiTheme="majorHAnsi" w:cstheme="majorHAnsi"/>
          <w:sz w:val="20"/>
          <w:szCs w:val="20"/>
        </w:rPr>
        <w:sym w:font="Wingdings" w:char="F0A8"/>
      </w:r>
      <w:r>
        <w:rPr>
          <w:rFonts w:asciiTheme="majorHAnsi" w:hAnsiTheme="majorHAnsi" w:cstheme="majorHAnsi"/>
          <w:sz w:val="20"/>
          <w:szCs w:val="20"/>
        </w:rPr>
        <w:tab/>
      </w:r>
      <w:bookmarkEnd w:id="1"/>
      <w:r w:rsidR="00014585" w:rsidRPr="00D30FEA">
        <w:rPr>
          <w:rFonts w:asciiTheme="majorHAnsi" w:hAnsiTheme="majorHAnsi" w:cstheme="majorHAnsi"/>
          <w:sz w:val="20"/>
          <w:szCs w:val="20"/>
        </w:rPr>
        <w:t>dichiarazione del tecnico che non ci sono altre condotte disperdenti reflui domestici nella</w:t>
      </w:r>
      <w:r w:rsidR="00014585">
        <w:rPr>
          <w:rFonts w:asciiTheme="majorHAnsi" w:hAnsiTheme="majorHAnsi" w:cstheme="majorHAnsi"/>
          <w:sz w:val="20"/>
          <w:szCs w:val="20"/>
        </w:rPr>
        <w:t xml:space="preserve"> </w:t>
      </w:r>
      <w:r w:rsidR="00014585" w:rsidRPr="00D30FEA">
        <w:rPr>
          <w:rFonts w:asciiTheme="majorHAnsi" w:hAnsiTheme="majorHAnsi" w:cstheme="majorHAnsi"/>
          <w:sz w:val="20"/>
          <w:szCs w:val="20"/>
        </w:rPr>
        <w:t>distanza di trenta metri dalla condotta di cui trattasi;</w:t>
      </w:r>
    </w:p>
    <w:p w14:paraId="0EB3CD93" w14:textId="3F8BB5FC" w:rsidR="00014585" w:rsidRPr="00D30FEA" w:rsidRDefault="00E60E34" w:rsidP="00014585">
      <w:pPr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sym w:font="Wingdings" w:char="F0A8"/>
      </w:r>
      <w:r>
        <w:rPr>
          <w:rFonts w:asciiTheme="majorHAnsi" w:hAnsiTheme="majorHAnsi" w:cstheme="majorHAnsi"/>
          <w:sz w:val="20"/>
          <w:szCs w:val="20"/>
        </w:rPr>
        <w:tab/>
      </w:r>
      <w:r w:rsidR="00014585" w:rsidRPr="00D30FEA">
        <w:rPr>
          <w:rFonts w:asciiTheme="majorHAnsi" w:hAnsiTheme="majorHAnsi" w:cstheme="majorHAnsi"/>
          <w:sz w:val="20"/>
          <w:szCs w:val="20"/>
        </w:rPr>
        <w:t>dichiarazione del tecnico che non ci sono altri pozzi perdenti reflui domestici nella distanza di</w:t>
      </w:r>
      <w:r w:rsidR="00014585">
        <w:rPr>
          <w:rFonts w:asciiTheme="majorHAnsi" w:hAnsiTheme="majorHAnsi" w:cstheme="majorHAnsi"/>
          <w:sz w:val="20"/>
          <w:szCs w:val="20"/>
        </w:rPr>
        <w:t xml:space="preserve"> </w:t>
      </w:r>
      <w:r w:rsidR="00014585" w:rsidRPr="00D30FEA">
        <w:rPr>
          <w:rFonts w:asciiTheme="majorHAnsi" w:hAnsiTheme="majorHAnsi" w:cstheme="majorHAnsi"/>
          <w:sz w:val="20"/>
          <w:szCs w:val="20"/>
        </w:rPr>
        <w:t>cinquanta metri dal pozzo di cui trattasi;</w:t>
      </w:r>
    </w:p>
    <w:p w14:paraId="22E22BF0" w14:textId="11336F44" w:rsidR="00014585" w:rsidRPr="00D30FEA" w:rsidRDefault="00E60E34" w:rsidP="00014585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sym w:font="Wingdings" w:char="F0A8"/>
      </w:r>
      <w:r>
        <w:rPr>
          <w:rFonts w:asciiTheme="majorHAnsi" w:hAnsiTheme="majorHAnsi" w:cstheme="majorHAnsi"/>
          <w:sz w:val="20"/>
          <w:szCs w:val="20"/>
        </w:rPr>
        <w:tab/>
      </w:r>
      <w:r w:rsidR="00014585" w:rsidRPr="00D30FEA">
        <w:rPr>
          <w:rFonts w:asciiTheme="majorHAnsi" w:hAnsiTheme="majorHAnsi" w:cstheme="majorHAnsi"/>
          <w:sz w:val="20"/>
          <w:szCs w:val="20"/>
        </w:rPr>
        <w:t>dichiarazione del tecnico che la distanza da acque superficiali e sotterranee destinate al consumo</w:t>
      </w:r>
      <w:r w:rsidR="00014585">
        <w:rPr>
          <w:rFonts w:asciiTheme="majorHAnsi" w:hAnsiTheme="majorHAnsi" w:cstheme="majorHAnsi"/>
          <w:sz w:val="20"/>
          <w:szCs w:val="20"/>
        </w:rPr>
        <w:t xml:space="preserve"> </w:t>
      </w:r>
      <w:r w:rsidR="00014585" w:rsidRPr="00D30FEA">
        <w:rPr>
          <w:rFonts w:asciiTheme="majorHAnsi" w:hAnsiTheme="majorHAnsi" w:cstheme="majorHAnsi"/>
          <w:sz w:val="20"/>
          <w:szCs w:val="20"/>
        </w:rPr>
        <w:t>umano, erogate a terzi mediante impianto di acquedotto pubblico,</w:t>
      </w:r>
      <w:r w:rsidR="00014585">
        <w:rPr>
          <w:rFonts w:asciiTheme="majorHAnsi" w:hAnsiTheme="majorHAnsi" w:cstheme="majorHAnsi"/>
          <w:sz w:val="20"/>
          <w:szCs w:val="20"/>
        </w:rPr>
        <w:t xml:space="preserve"> </w:t>
      </w:r>
      <w:r w:rsidR="00014585" w:rsidRPr="00D30FEA">
        <w:rPr>
          <w:rFonts w:asciiTheme="majorHAnsi" w:hAnsiTheme="majorHAnsi" w:cstheme="majorHAnsi"/>
          <w:sz w:val="20"/>
          <w:szCs w:val="20"/>
        </w:rPr>
        <w:t>ha un'estensione maggiore di 200</w:t>
      </w:r>
      <w:r w:rsidR="00014585">
        <w:rPr>
          <w:rFonts w:asciiTheme="majorHAnsi" w:hAnsiTheme="majorHAnsi" w:cstheme="majorHAnsi"/>
          <w:sz w:val="20"/>
          <w:szCs w:val="20"/>
        </w:rPr>
        <w:t xml:space="preserve"> </w:t>
      </w:r>
      <w:r w:rsidR="00014585" w:rsidRPr="00D30FEA">
        <w:rPr>
          <w:rFonts w:asciiTheme="majorHAnsi" w:hAnsiTheme="majorHAnsi" w:cstheme="majorHAnsi"/>
          <w:sz w:val="20"/>
          <w:szCs w:val="20"/>
        </w:rPr>
        <w:t>metri di raggio rispetto al punto di captazione o di derivazione.</w:t>
      </w:r>
    </w:p>
    <w:p w14:paraId="59BC5E1E" w14:textId="128D7722" w:rsidR="00014585" w:rsidRPr="00D30FEA" w:rsidRDefault="00E60E34" w:rsidP="00014585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sym w:font="Wingdings" w:char="F0A8"/>
      </w:r>
      <w:r>
        <w:rPr>
          <w:rFonts w:asciiTheme="majorHAnsi" w:hAnsiTheme="majorHAnsi" w:cstheme="majorHAnsi"/>
          <w:sz w:val="20"/>
          <w:szCs w:val="20"/>
        </w:rPr>
        <w:tab/>
      </w:r>
      <w:r w:rsidR="00014585" w:rsidRPr="00D30FEA">
        <w:rPr>
          <w:rFonts w:asciiTheme="majorHAnsi" w:hAnsiTheme="majorHAnsi" w:cstheme="majorHAnsi"/>
          <w:sz w:val="20"/>
          <w:szCs w:val="20"/>
        </w:rPr>
        <w:t>dichiarazione che fra la trincea e una qualunque condotta, serbatoio od altra opera destinata al</w:t>
      </w:r>
      <w:r w:rsidR="00014585">
        <w:rPr>
          <w:rFonts w:asciiTheme="majorHAnsi" w:hAnsiTheme="majorHAnsi" w:cstheme="majorHAnsi"/>
          <w:sz w:val="20"/>
          <w:szCs w:val="20"/>
        </w:rPr>
        <w:t xml:space="preserve"> </w:t>
      </w:r>
      <w:r w:rsidR="00014585" w:rsidRPr="00D30FEA">
        <w:rPr>
          <w:rFonts w:asciiTheme="majorHAnsi" w:hAnsiTheme="majorHAnsi" w:cstheme="majorHAnsi"/>
          <w:sz w:val="20"/>
          <w:szCs w:val="20"/>
        </w:rPr>
        <w:t>servizio di acqua potabile ci deve essere una distanza minima di 30 metri.</w:t>
      </w:r>
    </w:p>
    <w:p w14:paraId="2A738D20" w14:textId="603CBE7A" w:rsidR="00014585" w:rsidRPr="00D30FEA" w:rsidRDefault="00E60E34" w:rsidP="00014585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sym w:font="Wingdings" w:char="F0A8"/>
      </w:r>
      <w:r>
        <w:rPr>
          <w:rFonts w:asciiTheme="majorHAnsi" w:hAnsiTheme="majorHAnsi" w:cstheme="majorHAnsi"/>
          <w:sz w:val="20"/>
          <w:szCs w:val="20"/>
        </w:rPr>
        <w:tab/>
      </w:r>
      <w:r w:rsidR="00014585" w:rsidRPr="00D30FEA">
        <w:rPr>
          <w:rFonts w:asciiTheme="majorHAnsi" w:hAnsiTheme="majorHAnsi" w:cstheme="majorHAnsi"/>
          <w:sz w:val="20"/>
          <w:szCs w:val="20"/>
        </w:rPr>
        <w:t xml:space="preserve">dichiarazione che fra </w:t>
      </w:r>
      <w:r w:rsidR="00014585">
        <w:rPr>
          <w:rFonts w:asciiTheme="majorHAnsi" w:hAnsiTheme="majorHAnsi" w:cstheme="majorHAnsi"/>
          <w:sz w:val="20"/>
          <w:szCs w:val="20"/>
        </w:rPr>
        <w:t>i</w:t>
      </w:r>
      <w:r w:rsidR="00014585" w:rsidRPr="00D30FEA">
        <w:rPr>
          <w:rFonts w:asciiTheme="majorHAnsi" w:hAnsiTheme="majorHAnsi" w:cstheme="majorHAnsi"/>
          <w:sz w:val="20"/>
          <w:szCs w:val="20"/>
        </w:rPr>
        <w:t>l pozzo perdente e una qualunque condotta, serbatoio od altra opera destinata</w:t>
      </w:r>
      <w:r w:rsidR="00014585">
        <w:rPr>
          <w:rFonts w:asciiTheme="majorHAnsi" w:hAnsiTheme="majorHAnsi" w:cstheme="majorHAnsi"/>
          <w:sz w:val="20"/>
          <w:szCs w:val="20"/>
        </w:rPr>
        <w:t xml:space="preserve"> </w:t>
      </w:r>
      <w:r w:rsidR="00014585" w:rsidRPr="00D30FEA">
        <w:rPr>
          <w:rFonts w:asciiTheme="majorHAnsi" w:hAnsiTheme="majorHAnsi" w:cstheme="majorHAnsi"/>
          <w:sz w:val="20"/>
          <w:szCs w:val="20"/>
        </w:rPr>
        <w:t>al servizio di acqua potabile ci deve essere una distanza minima di 50 metri;</w:t>
      </w:r>
    </w:p>
    <w:p w14:paraId="2DF9D181" w14:textId="432E0779" w:rsidR="00014585" w:rsidRPr="00D30FEA" w:rsidRDefault="00E60E34" w:rsidP="00014585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sym w:font="Wingdings" w:char="F0A8"/>
      </w:r>
      <w:r>
        <w:rPr>
          <w:rFonts w:asciiTheme="majorHAnsi" w:hAnsiTheme="majorHAnsi" w:cstheme="majorHAnsi"/>
          <w:sz w:val="20"/>
          <w:szCs w:val="20"/>
        </w:rPr>
        <w:tab/>
      </w:r>
      <w:r w:rsidR="00014585" w:rsidRPr="00D30FEA">
        <w:rPr>
          <w:rFonts w:asciiTheme="majorHAnsi" w:hAnsiTheme="majorHAnsi" w:cstheme="majorHAnsi"/>
          <w:sz w:val="20"/>
          <w:szCs w:val="20"/>
        </w:rPr>
        <w:t>dichiarazione del tecnico che le trincee con condotte disperdenti o i pozzi perdenti sono posti</w:t>
      </w:r>
      <w:r w:rsidR="00014585">
        <w:rPr>
          <w:rFonts w:asciiTheme="majorHAnsi" w:hAnsiTheme="majorHAnsi" w:cstheme="majorHAnsi"/>
          <w:sz w:val="20"/>
          <w:szCs w:val="20"/>
        </w:rPr>
        <w:t xml:space="preserve"> </w:t>
      </w:r>
      <w:r w:rsidR="00014585" w:rsidRPr="00D30FEA">
        <w:rPr>
          <w:rFonts w:asciiTheme="majorHAnsi" w:hAnsiTheme="majorHAnsi" w:cstheme="majorHAnsi"/>
          <w:sz w:val="20"/>
          <w:szCs w:val="20"/>
        </w:rPr>
        <w:t>lontane da fabbricati, aie, aree pavimentate o altre sistemazioni che ostacolano il passaggio dell'aria</w:t>
      </w:r>
      <w:r w:rsidR="00014585">
        <w:rPr>
          <w:rFonts w:asciiTheme="majorHAnsi" w:hAnsiTheme="majorHAnsi" w:cstheme="majorHAnsi"/>
          <w:sz w:val="20"/>
          <w:szCs w:val="20"/>
        </w:rPr>
        <w:t xml:space="preserve"> </w:t>
      </w:r>
      <w:r w:rsidR="00014585" w:rsidRPr="00D30FEA">
        <w:rPr>
          <w:rFonts w:asciiTheme="majorHAnsi" w:hAnsiTheme="majorHAnsi" w:cstheme="majorHAnsi"/>
          <w:sz w:val="20"/>
          <w:szCs w:val="20"/>
        </w:rPr>
        <w:t>nel terreno</w:t>
      </w:r>
      <w:r w:rsidR="00014585">
        <w:rPr>
          <w:rFonts w:asciiTheme="majorHAnsi" w:hAnsiTheme="majorHAnsi" w:cstheme="majorHAnsi"/>
          <w:sz w:val="20"/>
          <w:szCs w:val="20"/>
        </w:rPr>
        <w:t>;</w:t>
      </w:r>
    </w:p>
    <w:p w14:paraId="63E70346" w14:textId="034A82C9" w:rsidR="00014585" w:rsidRPr="00D30FEA" w:rsidRDefault="00E60E34" w:rsidP="00014585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sym w:font="Wingdings" w:char="F0A8"/>
      </w:r>
      <w:r>
        <w:rPr>
          <w:rFonts w:asciiTheme="majorHAnsi" w:hAnsiTheme="majorHAnsi" w:cstheme="majorHAnsi"/>
          <w:sz w:val="20"/>
          <w:szCs w:val="20"/>
        </w:rPr>
        <w:tab/>
      </w:r>
      <w:r w:rsidR="00014585" w:rsidRPr="00D30FEA">
        <w:rPr>
          <w:rFonts w:asciiTheme="majorHAnsi" w:hAnsiTheme="majorHAnsi" w:cstheme="majorHAnsi"/>
          <w:sz w:val="20"/>
          <w:szCs w:val="20"/>
        </w:rPr>
        <w:t>dichiarazione del tecnico che pozzi perdenti non sono ubicati ove è presente roccia fratturata o</w:t>
      </w:r>
      <w:r w:rsidR="00014585">
        <w:rPr>
          <w:rFonts w:asciiTheme="majorHAnsi" w:hAnsiTheme="majorHAnsi" w:cstheme="majorHAnsi"/>
          <w:sz w:val="20"/>
          <w:szCs w:val="20"/>
        </w:rPr>
        <w:t xml:space="preserve"> </w:t>
      </w:r>
      <w:r w:rsidR="00014585" w:rsidRPr="00D30FEA">
        <w:rPr>
          <w:rFonts w:asciiTheme="majorHAnsi" w:hAnsiTheme="majorHAnsi" w:cstheme="majorHAnsi"/>
          <w:sz w:val="20"/>
          <w:szCs w:val="20"/>
        </w:rPr>
        <w:t>fessurata;</w:t>
      </w:r>
    </w:p>
    <w:p w14:paraId="30758439" w14:textId="14945950" w:rsidR="00014585" w:rsidRPr="00D30FEA" w:rsidRDefault="00E60E34" w:rsidP="00014585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sym w:font="Wingdings" w:char="F0A8"/>
      </w:r>
      <w:r>
        <w:rPr>
          <w:rFonts w:asciiTheme="majorHAnsi" w:hAnsiTheme="majorHAnsi" w:cstheme="majorHAnsi"/>
          <w:sz w:val="20"/>
          <w:szCs w:val="20"/>
        </w:rPr>
        <w:tab/>
      </w:r>
      <w:r w:rsidR="00014585" w:rsidRPr="00D30FEA">
        <w:rPr>
          <w:rFonts w:asciiTheme="majorHAnsi" w:hAnsiTheme="majorHAnsi" w:cstheme="majorHAnsi"/>
          <w:sz w:val="20"/>
          <w:szCs w:val="20"/>
        </w:rPr>
        <w:t>dichiarazione del tecnico in merito all’impossibilità tecnica o all’eccessiva onerosità, a fronte dei</w:t>
      </w:r>
      <w:r w:rsidR="00014585">
        <w:rPr>
          <w:rFonts w:asciiTheme="majorHAnsi" w:hAnsiTheme="majorHAnsi" w:cstheme="majorHAnsi"/>
          <w:sz w:val="20"/>
          <w:szCs w:val="20"/>
        </w:rPr>
        <w:t xml:space="preserve"> </w:t>
      </w:r>
      <w:r w:rsidR="00014585" w:rsidRPr="00D30FEA">
        <w:rPr>
          <w:rFonts w:asciiTheme="majorHAnsi" w:hAnsiTheme="majorHAnsi" w:cstheme="majorHAnsi"/>
          <w:sz w:val="20"/>
          <w:szCs w:val="20"/>
        </w:rPr>
        <w:t>benefici ambientali conseguibili, a recapitare in corpi idrici superficiali idonei;</w:t>
      </w:r>
    </w:p>
    <w:p w14:paraId="275E58D9" w14:textId="31AA9957" w:rsidR="00014585" w:rsidRPr="00D30FEA" w:rsidRDefault="00E60E34" w:rsidP="00014585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sym w:font="Wingdings" w:char="F0A8"/>
      </w:r>
      <w:r>
        <w:rPr>
          <w:rFonts w:asciiTheme="majorHAnsi" w:hAnsiTheme="majorHAnsi" w:cstheme="majorHAnsi"/>
          <w:sz w:val="20"/>
          <w:szCs w:val="20"/>
        </w:rPr>
        <w:tab/>
      </w:r>
      <w:r w:rsidR="00014585" w:rsidRPr="00D30FEA">
        <w:rPr>
          <w:rFonts w:asciiTheme="majorHAnsi" w:hAnsiTheme="majorHAnsi" w:cstheme="majorHAnsi"/>
          <w:sz w:val="20"/>
          <w:szCs w:val="20"/>
        </w:rPr>
        <w:t>dichiarazione del tecnico che l’edificio di cui trattasi non ha i requisiti previsti per l’allacciamento</w:t>
      </w:r>
      <w:r w:rsidR="00014585">
        <w:rPr>
          <w:rFonts w:asciiTheme="majorHAnsi" w:hAnsiTheme="majorHAnsi" w:cstheme="majorHAnsi"/>
          <w:sz w:val="20"/>
          <w:szCs w:val="20"/>
        </w:rPr>
        <w:t xml:space="preserve"> </w:t>
      </w:r>
      <w:r w:rsidR="00014585" w:rsidRPr="00D30FEA">
        <w:rPr>
          <w:rFonts w:asciiTheme="majorHAnsi" w:hAnsiTheme="majorHAnsi" w:cstheme="majorHAnsi"/>
          <w:sz w:val="20"/>
          <w:szCs w:val="20"/>
        </w:rPr>
        <w:t>obbligatorio alla condotta fognante comunale come da art. 6 “Prescrizione ed Obblighi del</w:t>
      </w:r>
      <w:r w:rsidR="00014585">
        <w:rPr>
          <w:rFonts w:asciiTheme="majorHAnsi" w:hAnsiTheme="majorHAnsi" w:cstheme="majorHAnsi"/>
          <w:sz w:val="20"/>
          <w:szCs w:val="20"/>
        </w:rPr>
        <w:t xml:space="preserve"> </w:t>
      </w:r>
      <w:r w:rsidR="00014585" w:rsidRPr="00D30FEA">
        <w:rPr>
          <w:rFonts w:asciiTheme="majorHAnsi" w:hAnsiTheme="majorHAnsi" w:cstheme="majorHAnsi"/>
          <w:sz w:val="20"/>
          <w:szCs w:val="20"/>
        </w:rPr>
        <w:t>Regolamento del 12.03.2010 redatto dal</w:t>
      </w:r>
      <w:r w:rsidR="00014585">
        <w:rPr>
          <w:rFonts w:asciiTheme="majorHAnsi" w:hAnsiTheme="majorHAnsi" w:cstheme="majorHAnsi"/>
          <w:sz w:val="20"/>
          <w:szCs w:val="20"/>
        </w:rPr>
        <w:t>l</w:t>
      </w:r>
      <w:r w:rsidR="00014585" w:rsidRPr="00D30FEA">
        <w:rPr>
          <w:rFonts w:asciiTheme="majorHAnsi" w:hAnsiTheme="majorHAnsi" w:cstheme="majorHAnsi"/>
          <w:sz w:val="20"/>
          <w:szCs w:val="20"/>
        </w:rPr>
        <w:t>’Autorità d’Ambito ATO Occidentale</w:t>
      </w:r>
      <w:r w:rsidR="00014585">
        <w:rPr>
          <w:rFonts w:asciiTheme="majorHAnsi" w:hAnsiTheme="majorHAnsi" w:cstheme="majorHAnsi"/>
          <w:sz w:val="20"/>
          <w:szCs w:val="20"/>
        </w:rPr>
        <w:t>;</w:t>
      </w:r>
    </w:p>
    <w:p w14:paraId="7BC835A7" w14:textId="77777777" w:rsidR="00547278" w:rsidRPr="00866DD7" w:rsidRDefault="00547278" w:rsidP="00547278">
      <w:pPr>
        <w:spacing w:line="360" w:lineRule="auto"/>
        <w:jc w:val="both"/>
        <w:rPr>
          <w:rFonts w:asciiTheme="majorHAnsi" w:hAnsiTheme="majorHAnsi" w:cs="Tahoma"/>
          <w:sz w:val="24"/>
          <w:szCs w:val="24"/>
        </w:rPr>
      </w:pPr>
    </w:p>
    <w:p w14:paraId="4ABF4BC4" w14:textId="77777777" w:rsidR="00547278" w:rsidRPr="003E5C23" w:rsidRDefault="00547278" w:rsidP="005472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3E5C23">
        <w:rPr>
          <w:rFonts w:asciiTheme="majorHAnsi" w:hAnsiTheme="majorHAnsi" w:cstheme="majorHAnsi"/>
          <w:sz w:val="20"/>
          <w:szCs w:val="20"/>
        </w:rPr>
        <w:t>Fontanafredda, lì ________________</w:t>
      </w:r>
    </w:p>
    <w:p w14:paraId="27CA8109" w14:textId="77777777" w:rsidR="00547278" w:rsidRDefault="00547278" w:rsidP="005472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EC50027" w14:textId="77777777" w:rsidR="00547278" w:rsidRPr="00D30FEA" w:rsidRDefault="00547278" w:rsidP="00547278">
      <w:pPr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D30FEA">
        <w:rPr>
          <w:rFonts w:asciiTheme="majorHAnsi" w:hAnsiTheme="majorHAnsi" w:cstheme="majorHAnsi"/>
          <w:sz w:val="20"/>
          <w:szCs w:val="20"/>
        </w:rPr>
        <w:t>IL/La richiedente</w:t>
      </w:r>
    </w:p>
    <w:p w14:paraId="06A38F65" w14:textId="20CFC7C9" w:rsidR="00547278" w:rsidRDefault="00547278" w:rsidP="00547278">
      <w:pPr>
        <w:jc w:val="right"/>
        <w:rPr>
          <w:rFonts w:asciiTheme="majorHAnsi" w:hAnsiTheme="majorHAnsi" w:cstheme="majorHAnsi"/>
          <w:sz w:val="20"/>
          <w:szCs w:val="20"/>
        </w:rPr>
      </w:pPr>
      <w:r w:rsidRPr="00D30FEA">
        <w:rPr>
          <w:rFonts w:asciiTheme="majorHAnsi" w:hAnsiTheme="majorHAnsi" w:cstheme="majorHAnsi"/>
          <w:sz w:val="20"/>
          <w:szCs w:val="20"/>
        </w:rPr>
        <w:t>_____________________________</w:t>
      </w:r>
    </w:p>
    <w:p w14:paraId="5E303253" w14:textId="50B04D5B" w:rsidR="00E60E34" w:rsidRDefault="00E60E34">
      <w:pPr>
        <w:rPr>
          <w:rFonts w:asciiTheme="majorHAnsi" w:hAnsiTheme="majorHAnsi" w:cstheme="majorHAnsi"/>
          <w:sz w:val="20"/>
          <w:szCs w:val="20"/>
        </w:rPr>
      </w:pPr>
    </w:p>
    <w:p w14:paraId="5A72D398" w14:textId="77777777" w:rsidR="00606D54" w:rsidRDefault="00606D54">
      <w:pPr>
        <w:rPr>
          <w:rFonts w:asciiTheme="majorHAnsi" w:hAnsiTheme="majorHAnsi" w:cstheme="majorHAnsi"/>
          <w:sz w:val="20"/>
          <w:szCs w:val="20"/>
        </w:rPr>
      </w:pPr>
    </w:p>
    <w:p w14:paraId="34AEB8EC" w14:textId="77777777" w:rsidR="00606D54" w:rsidRDefault="00606D54" w:rsidP="00606D54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************************************************************************************************</w:t>
      </w:r>
    </w:p>
    <w:p w14:paraId="438A3219" w14:textId="77777777" w:rsidR="00606D54" w:rsidRPr="00A15592" w:rsidRDefault="00606D54" w:rsidP="00606D54">
      <w:pPr>
        <w:spacing w:after="6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A15592">
        <w:rPr>
          <w:rFonts w:cstheme="minorHAnsi"/>
          <w:b/>
          <w:sz w:val="20"/>
          <w:szCs w:val="20"/>
        </w:rPr>
        <w:t xml:space="preserve">INFORMATIVA BREVE SUL TRATTAMENTO DEI SUOI DATI PERSONALI </w:t>
      </w:r>
    </w:p>
    <w:p w14:paraId="27B0B270" w14:textId="77777777" w:rsidR="00606D54" w:rsidRPr="00A15592" w:rsidRDefault="00606D54" w:rsidP="00606D54">
      <w:pPr>
        <w:spacing w:after="120" w:line="360" w:lineRule="auto"/>
        <w:jc w:val="center"/>
        <w:rPr>
          <w:rFonts w:cstheme="minorHAnsi"/>
          <w:b/>
          <w:sz w:val="20"/>
          <w:szCs w:val="20"/>
        </w:rPr>
      </w:pPr>
      <w:r w:rsidRPr="00A15592">
        <w:rPr>
          <w:rFonts w:cstheme="minorHAnsi"/>
          <w:b/>
          <w:sz w:val="20"/>
          <w:szCs w:val="20"/>
        </w:rPr>
        <w:t>(ai sensi dell’art. 13 Regolamento 679/2016 - GDPR)</w:t>
      </w:r>
    </w:p>
    <w:p w14:paraId="40BA45DC" w14:textId="77777777" w:rsidR="00606D54" w:rsidRPr="00A15592" w:rsidRDefault="00606D54" w:rsidP="00606D54">
      <w:pPr>
        <w:pStyle w:val="Textbody"/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A15592">
        <w:rPr>
          <w:rFonts w:asciiTheme="minorHAnsi" w:hAnsiTheme="minorHAnsi" w:cstheme="minorHAnsi"/>
          <w:sz w:val="20"/>
          <w:szCs w:val="20"/>
        </w:rPr>
        <w:t>Il Comune di Fontanafredda, nella sua qualità di Titolare del trattamento, desidera fornirle alcune specificazioni sul trattamento dei dati personali raccolti con il presente modulo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nonché, ove necessario, per finalità di verifica autocertificazioni, pubblicazione in albo o amministrazione trasparente e per archiviazione e conservazione entro i tempi previsti dalla legge. I trattamenti sopra descritti sono leciti ai sensi dell’Art. 6 par. 1 lett. C ed E del GDPR. Tutti i dati saranno trattati da personale autorizzato e non saranno oggetto di diffusione. Gli interessati possono esercitare in ogni momento i diritti previsti dal Regolamento UE 679/16, con la modulistica a disposizione nel sito web istituzionale. I dati di contatto del Responsabile della Protezione dei dati (DPO) nonché il modello completo di informativa, sono pubblicati sulla sezione privacy del sito web istituzionale.</w:t>
      </w:r>
    </w:p>
    <w:p w14:paraId="72272DF7" w14:textId="3CA58366" w:rsidR="00547278" w:rsidRPr="00396174" w:rsidRDefault="00547278" w:rsidP="00606D54">
      <w:pPr>
        <w:jc w:val="right"/>
        <w:rPr>
          <w:rFonts w:ascii="Calibri Light" w:hAnsi="Calibri Light" w:cs="Calibri"/>
          <w:sz w:val="18"/>
          <w:szCs w:val="18"/>
        </w:rPr>
      </w:pPr>
    </w:p>
    <w:sectPr w:rsidR="00547278" w:rsidRPr="00396174" w:rsidSect="004576F0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0073"/>
    <w:multiLevelType w:val="hybridMultilevel"/>
    <w:tmpl w:val="DE16A6AE"/>
    <w:lvl w:ilvl="0" w:tplc="4FA25B58">
      <w:start w:val="1"/>
      <w:numFmt w:val="bullet"/>
      <w:lvlText w:val="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964B8"/>
    <w:multiLevelType w:val="hybridMultilevel"/>
    <w:tmpl w:val="673014E8"/>
    <w:lvl w:ilvl="0" w:tplc="8A626D6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72359"/>
    <w:multiLevelType w:val="hybridMultilevel"/>
    <w:tmpl w:val="9ACAA22A"/>
    <w:lvl w:ilvl="0" w:tplc="4FA25B58">
      <w:start w:val="1"/>
      <w:numFmt w:val="bullet"/>
      <w:lvlText w:val="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0150367">
    <w:abstractNumId w:val="1"/>
  </w:num>
  <w:num w:numId="2" w16cid:durableId="1840342996">
    <w:abstractNumId w:val="0"/>
  </w:num>
  <w:num w:numId="3" w16cid:durableId="932394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78"/>
    <w:rsid w:val="00014585"/>
    <w:rsid w:val="002913E4"/>
    <w:rsid w:val="00396174"/>
    <w:rsid w:val="00547278"/>
    <w:rsid w:val="00604A61"/>
    <w:rsid w:val="00606D54"/>
    <w:rsid w:val="006E329E"/>
    <w:rsid w:val="00952A0E"/>
    <w:rsid w:val="00A15592"/>
    <w:rsid w:val="00A62863"/>
    <w:rsid w:val="00D945FB"/>
    <w:rsid w:val="00E6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83B6"/>
  <w15:chartTrackingRefBased/>
  <w15:docId w15:val="{68C09424-9316-4029-A79D-D3F22D9B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72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727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semiHidden/>
    <w:rsid w:val="0054727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4727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xtbody">
    <w:name w:val="Text body"/>
    <w:basedOn w:val="Normale"/>
    <w:rsid w:val="00547278"/>
    <w:pPr>
      <w:suppressAutoHyphens/>
      <w:autoSpaceDN w:val="0"/>
      <w:spacing w:after="140" w:line="276" w:lineRule="auto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Strizzolo</dc:creator>
  <cp:keywords/>
  <dc:description/>
  <cp:lastModifiedBy>Comune Fontanafredda</cp:lastModifiedBy>
  <cp:revision>5</cp:revision>
  <dcterms:created xsi:type="dcterms:W3CDTF">2023-05-09T07:20:00Z</dcterms:created>
  <dcterms:modified xsi:type="dcterms:W3CDTF">2023-05-11T11:19:00Z</dcterms:modified>
</cp:coreProperties>
</file>